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CF2821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30D3">
        <w:rPr>
          <w:sz w:val="28"/>
          <w:szCs w:val="28"/>
        </w:rPr>
        <w:t>2</w:t>
      </w:r>
      <w:r w:rsidR="00C010E9">
        <w:rPr>
          <w:sz w:val="28"/>
          <w:szCs w:val="28"/>
        </w:rPr>
        <w:t>5</w:t>
      </w:r>
      <w:r w:rsidR="003010D0">
        <w:rPr>
          <w:sz w:val="28"/>
          <w:szCs w:val="28"/>
        </w:rPr>
        <w:t xml:space="preserve"> </w:t>
      </w:r>
      <w:r w:rsidR="00C010E9">
        <w:rPr>
          <w:sz w:val="28"/>
          <w:szCs w:val="28"/>
        </w:rPr>
        <w:t xml:space="preserve">декабря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</w:t>
      </w:r>
      <w:r w:rsidR="009B69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3010D0">
        <w:rPr>
          <w:sz w:val="28"/>
          <w:szCs w:val="28"/>
        </w:rPr>
        <w:t xml:space="preserve">  </w:t>
      </w:r>
      <w:r w:rsidR="00D17074">
        <w:rPr>
          <w:sz w:val="28"/>
          <w:szCs w:val="28"/>
        </w:rPr>
        <w:t xml:space="preserve">    </w:t>
      </w:r>
      <w:r w:rsidR="003010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>№</w:t>
      </w:r>
      <w:r w:rsidR="009B6967">
        <w:rPr>
          <w:sz w:val="28"/>
          <w:szCs w:val="28"/>
        </w:rPr>
        <w:t>510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3253ED" w:rsidP="00C53381">
            <w:pPr>
              <w:tabs>
                <w:tab w:val="left" w:pos="453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</w:t>
            </w:r>
            <w:proofErr w:type="spellStart"/>
            <w:r w:rsidRPr="00D67568">
              <w:rPr>
                <w:b/>
                <w:bCs/>
                <w:sz w:val="28"/>
                <w:szCs w:val="28"/>
              </w:rPr>
              <w:t>Увинский</w:t>
            </w:r>
            <w:proofErr w:type="spellEnd"/>
            <w:r w:rsidRPr="00D67568">
              <w:rPr>
                <w:b/>
                <w:bCs/>
                <w:sz w:val="28"/>
                <w:szCs w:val="28"/>
              </w:rPr>
              <w:t xml:space="preserve">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C010E9">
              <w:rPr>
                <w:b/>
                <w:sz w:val="28"/>
                <w:szCs w:val="28"/>
              </w:rPr>
              <w:t>26</w:t>
            </w:r>
            <w:r w:rsidR="00537528">
              <w:rPr>
                <w:b/>
                <w:sz w:val="28"/>
                <w:szCs w:val="28"/>
              </w:rPr>
              <w:t>.</w:t>
            </w:r>
            <w:r w:rsidR="00C010E9">
              <w:rPr>
                <w:b/>
                <w:sz w:val="28"/>
                <w:szCs w:val="28"/>
              </w:rPr>
              <w:t>1</w:t>
            </w:r>
            <w:r w:rsidR="00F504A7">
              <w:rPr>
                <w:b/>
                <w:sz w:val="28"/>
                <w:szCs w:val="28"/>
              </w:rPr>
              <w:t>2</w:t>
            </w:r>
            <w:r w:rsidR="00537528">
              <w:rPr>
                <w:b/>
                <w:sz w:val="28"/>
                <w:szCs w:val="28"/>
              </w:rPr>
              <w:t>.</w:t>
            </w:r>
            <w:r w:rsidR="00E762A2" w:rsidRPr="009E2623">
              <w:rPr>
                <w:b/>
                <w:sz w:val="28"/>
                <w:szCs w:val="28"/>
              </w:rPr>
              <w:t>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C010E9">
              <w:rPr>
                <w:b/>
                <w:sz w:val="28"/>
                <w:szCs w:val="28"/>
              </w:rPr>
              <w:t>2</w:t>
            </w:r>
            <w:r w:rsidR="00F504A7">
              <w:rPr>
                <w:b/>
                <w:sz w:val="28"/>
                <w:szCs w:val="28"/>
              </w:rPr>
              <w:t>4</w:t>
            </w:r>
            <w:r w:rsidR="00C53381">
              <w:rPr>
                <w:b/>
                <w:sz w:val="28"/>
                <w:szCs w:val="28"/>
              </w:rPr>
              <w:t>0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C53381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Об </w:t>
            </w:r>
            <w:r w:rsidR="00C53381" w:rsidRPr="00B97A77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утверждении </w:t>
            </w:r>
            <w:r w:rsidR="00C53381" w:rsidRPr="00B97A77">
              <w:rPr>
                <w:rStyle w:val="FontStyle20"/>
                <w:b/>
                <w:sz w:val="28"/>
                <w:szCs w:val="28"/>
              </w:rPr>
              <w:t xml:space="preserve">порядка </w:t>
            </w:r>
            <w:r w:rsidR="00C53381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реализации правотворческой инициативы граждан </w:t>
            </w:r>
            <w:r w:rsidR="00C53381" w:rsidRPr="009D021D">
              <w:rPr>
                <w:b/>
                <w:sz w:val="28"/>
                <w:szCs w:val="28"/>
              </w:rPr>
              <w:t>в</w:t>
            </w:r>
            <w:r w:rsidR="00C53381" w:rsidRPr="009D021D">
              <w:rPr>
                <w:b/>
                <w:iCs/>
                <w:sz w:val="28"/>
                <w:szCs w:val="28"/>
              </w:rPr>
              <w:t xml:space="preserve"> </w:t>
            </w:r>
            <w:r w:rsidR="00C53381" w:rsidRPr="009D021D">
              <w:rPr>
                <w:b/>
                <w:sz w:val="28"/>
                <w:szCs w:val="28"/>
              </w:rPr>
              <w:t xml:space="preserve">муниципальном образовании </w:t>
            </w:r>
            <w:r w:rsidR="00C53381" w:rsidRPr="009D021D">
              <w:rPr>
                <w:b/>
                <w:iCs/>
                <w:sz w:val="28"/>
                <w:szCs w:val="28"/>
              </w:rPr>
              <w:t xml:space="preserve">«Муниципальный округ </w:t>
            </w:r>
            <w:proofErr w:type="spellStart"/>
            <w:r w:rsidR="00C53381" w:rsidRPr="009D021D">
              <w:rPr>
                <w:b/>
                <w:iCs/>
                <w:sz w:val="28"/>
                <w:szCs w:val="28"/>
              </w:rPr>
              <w:t>Увинский</w:t>
            </w:r>
            <w:proofErr w:type="spellEnd"/>
            <w:r w:rsidR="00C53381" w:rsidRPr="009D021D">
              <w:rPr>
                <w:b/>
                <w:iCs/>
                <w:sz w:val="28"/>
                <w:szCs w:val="28"/>
              </w:rPr>
              <w:t xml:space="preserve">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Республики», Совет депутатов муниципального образования </w:t>
      </w:r>
      <w:r w:rsidRPr="00B20D61">
        <w:rPr>
          <w:bCs/>
          <w:sz w:val="28"/>
          <w:szCs w:val="28"/>
        </w:rPr>
        <w:t xml:space="preserve">«Муниципальный округ </w:t>
      </w:r>
      <w:proofErr w:type="spellStart"/>
      <w:r w:rsidRPr="00B20D61">
        <w:rPr>
          <w:bCs/>
          <w:sz w:val="28"/>
          <w:szCs w:val="28"/>
        </w:rPr>
        <w:t>Увинский</w:t>
      </w:r>
      <w:proofErr w:type="spellEnd"/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proofErr w:type="gramStart"/>
      <w:r w:rsidRPr="00142FFA">
        <w:rPr>
          <w:b/>
          <w:sz w:val="28"/>
          <w:szCs w:val="28"/>
        </w:rPr>
        <w:t>р</w:t>
      </w:r>
      <w:proofErr w:type="gramEnd"/>
      <w:r w:rsidRPr="00142FFA">
        <w:rPr>
          <w:b/>
          <w:sz w:val="28"/>
          <w:szCs w:val="28"/>
        </w:rPr>
        <w:t xml:space="preserve"> е ш а е т :</w:t>
      </w:r>
    </w:p>
    <w:p w:rsidR="002C18D8" w:rsidRPr="00B62CE3" w:rsidRDefault="00C511D4" w:rsidP="00F721C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 xml:space="preserve">решение Совета депутатов муниципального </w:t>
      </w:r>
      <w:r w:rsidR="00960498" w:rsidRPr="00A93BB1">
        <w:rPr>
          <w:sz w:val="28"/>
          <w:szCs w:val="28"/>
        </w:rPr>
        <w:t>образования «</w:t>
      </w:r>
      <w:r w:rsidR="00960498" w:rsidRPr="00A93BB1">
        <w:rPr>
          <w:bCs/>
          <w:sz w:val="28"/>
          <w:szCs w:val="28"/>
        </w:rPr>
        <w:t xml:space="preserve">Муниципальный округ </w:t>
      </w:r>
      <w:proofErr w:type="spellStart"/>
      <w:r w:rsidR="00960498" w:rsidRPr="00A93BB1">
        <w:rPr>
          <w:bCs/>
          <w:sz w:val="28"/>
          <w:szCs w:val="28"/>
        </w:rPr>
        <w:t>Увинский</w:t>
      </w:r>
      <w:proofErr w:type="spellEnd"/>
      <w:r w:rsidR="00960498" w:rsidRPr="00A93BB1">
        <w:rPr>
          <w:bCs/>
          <w:sz w:val="28"/>
          <w:szCs w:val="28"/>
        </w:rPr>
        <w:t xml:space="preserve"> район Удмуртской Республики</w:t>
      </w:r>
      <w:r w:rsidR="00960498" w:rsidRPr="00A93BB1">
        <w:rPr>
          <w:sz w:val="28"/>
          <w:szCs w:val="28"/>
        </w:rPr>
        <w:t>»</w:t>
      </w:r>
      <w:r w:rsidR="00DD4312" w:rsidRPr="00A93BB1">
        <w:rPr>
          <w:sz w:val="28"/>
          <w:szCs w:val="28"/>
        </w:rPr>
        <w:t xml:space="preserve"> </w:t>
      </w:r>
      <w:r w:rsidR="00604AAC" w:rsidRPr="00604AAC">
        <w:rPr>
          <w:sz w:val="28"/>
          <w:szCs w:val="28"/>
        </w:rPr>
        <w:t xml:space="preserve">от </w:t>
      </w:r>
      <w:r w:rsidR="00604AAC" w:rsidRPr="00604AAC">
        <w:rPr>
          <w:sz w:val="28"/>
          <w:szCs w:val="28"/>
        </w:rPr>
        <w:lastRenderedPageBreak/>
        <w:t>26.12.2022 №240 «</w:t>
      </w:r>
      <w:r w:rsidR="00604AAC" w:rsidRPr="00604AAC">
        <w:rPr>
          <w:rFonts w:eastAsiaTheme="minorHAnsi"/>
          <w:sz w:val="28"/>
          <w:szCs w:val="28"/>
          <w:lang w:eastAsia="en-US"/>
        </w:rPr>
        <w:t xml:space="preserve">Об утверждении </w:t>
      </w:r>
      <w:r w:rsidR="00604AAC" w:rsidRPr="00604AAC">
        <w:rPr>
          <w:rStyle w:val="FontStyle20"/>
          <w:sz w:val="28"/>
          <w:szCs w:val="28"/>
        </w:rPr>
        <w:t xml:space="preserve">порядка </w:t>
      </w:r>
      <w:r w:rsidR="00604AAC" w:rsidRPr="00604AAC">
        <w:rPr>
          <w:rFonts w:eastAsiaTheme="minorHAnsi"/>
          <w:bCs/>
          <w:sz w:val="28"/>
          <w:szCs w:val="28"/>
          <w:lang w:eastAsia="en-US"/>
        </w:rPr>
        <w:t xml:space="preserve">реализации правотворческой инициативы граждан </w:t>
      </w:r>
      <w:r w:rsidR="00604AAC" w:rsidRPr="00604AAC">
        <w:rPr>
          <w:sz w:val="28"/>
          <w:szCs w:val="28"/>
        </w:rPr>
        <w:t>в</w:t>
      </w:r>
      <w:r w:rsidR="00604AAC" w:rsidRPr="00604AAC">
        <w:rPr>
          <w:iCs/>
          <w:sz w:val="28"/>
          <w:szCs w:val="28"/>
        </w:rPr>
        <w:t xml:space="preserve"> </w:t>
      </w:r>
      <w:r w:rsidR="00604AAC" w:rsidRPr="00604AAC">
        <w:rPr>
          <w:sz w:val="28"/>
          <w:szCs w:val="28"/>
        </w:rPr>
        <w:t xml:space="preserve">муниципальном образовании </w:t>
      </w:r>
      <w:r w:rsidR="00604AAC" w:rsidRPr="00604AAC">
        <w:rPr>
          <w:iCs/>
          <w:sz w:val="28"/>
          <w:szCs w:val="28"/>
        </w:rPr>
        <w:t xml:space="preserve">«Муниципальный округ </w:t>
      </w:r>
      <w:proofErr w:type="spellStart"/>
      <w:r w:rsidR="00604AAC" w:rsidRPr="00604AAC">
        <w:rPr>
          <w:iCs/>
          <w:sz w:val="28"/>
          <w:szCs w:val="28"/>
        </w:rPr>
        <w:t>Увинский</w:t>
      </w:r>
      <w:proofErr w:type="spellEnd"/>
      <w:r w:rsidR="00604AAC" w:rsidRPr="00604AAC">
        <w:rPr>
          <w:iCs/>
          <w:sz w:val="28"/>
          <w:szCs w:val="28"/>
        </w:rPr>
        <w:t xml:space="preserve"> район Удмуртской Республики»</w:t>
      </w:r>
      <w:r w:rsidR="00AB70D6" w:rsidRPr="00537528">
        <w:rPr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B41F16" w:rsidRDefault="000F3125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="00D15E9E" w:rsidRPr="00334ADD">
        <w:rPr>
          <w:rFonts w:ascii="Times New Roman" w:hAnsi="Times New Roman" w:cs="Times New Roman"/>
          <w:b w:val="0"/>
          <w:sz w:val="28"/>
          <w:szCs w:val="28"/>
        </w:rPr>
        <w:t xml:space="preserve">в преамбуле </w:t>
      </w:r>
      <w:r w:rsidR="00D15E9E" w:rsidRPr="00F504A7">
        <w:rPr>
          <w:rFonts w:ascii="Times New Roman" w:hAnsi="Times New Roman" w:cs="Times New Roman"/>
          <w:b w:val="0"/>
          <w:sz w:val="28"/>
          <w:szCs w:val="28"/>
        </w:rPr>
        <w:t>слова «</w:t>
      </w:r>
      <w:r w:rsidR="00F504A7" w:rsidRPr="00F504A7">
        <w:rPr>
          <w:rStyle w:val="FontStyle12"/>
          <w:b w:val="0"/>
          <w:sz w:val="28"/>
          <w:szCs w:val="28"/>
        </w:rPr>
        <w:t xml:space="preserve">со статьей </w:t>
      </w:r>
      <w:r w:rsidR="007C32FC">
        <w:rPr>
          <w:rStyle w:val="FontStyle12"/>
          <w:b w:val="0"/>
          <w:sz w:val="28"/>
          <w:szCs w:val="28"/>
        </w:rPr>
        <w:t>26</w:t>
      </w:r>
      <w:r w:rsidR="00F504A7" w:rsidRPr="00F504A7">
        <w:rPr>
          <w:rStyle w:val="FontStyle12"/>
          <w:b w:val="0"/>
          <w:sz w:val="28"/>
          <w:szCs w:val="28"/>
        </w:rPr>
        <w:t xml:space="preserve"> </w:t>
      </w:r>
      <w:r w:rsidR="00F504A7" w:rsidRPr="00F504A7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закона от 06.10.2003 </w:t>
      </w:r>
      <w:r w:rsidR="00A93BB1" w:rsidRPr="00F504A7">
        <w:rPr>
          <w:rFonts w:ascii="Times New Roman" w:hAnsi="Times New Roman" w:cs="Times New Roman"/>
          <w:b w:val="0"/>
          <w:sz w:val="28"/>
          <w:szCs w:val="28"/>
        </w:rPr>
        <w:t>№131-ФЗ</w:t>
      </w:r>
      <w:r w:rsidR="00D15E9E" w:rsidRPr="00F504A7">
        <w:rPr>
          <w:rFonts w:ascii="Times New Roman" w:hAnsi="Times New Roman" w:cs="Times New Roman"/>
          <w:b w:val="0"/>
          <w:sz w:val="28"/>
          <w:szCs w:val="28"/>
        </w:rPr>
        <w:t xml:space="preserve"> «Об общих принципах организации местного самоуправления в Российской Федерации» заменить словами «</w:t>
      </w:r>
      <w:r w:rsidR="00F504A7" w:rsidRPr="00F504A7">
        <w:rPr>
          <w:rStyle w:val="FontStyle12"/>
          <w:b w:val="0"/>
          <w:sz w:val="28"/>
          <w:szCs w:val="28"/>
        </w:rPr>
        <w:t xml:space="preserve">с главой 8 </w:t>
      </w:r>
      <w:r w:rsidR="00F504A7" w:rsidRPr="00F504A7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закона от 06.10.2003 </w:t>
      </w:r>
      <w:r w:rsidR="00D15E9E" w:rsidRPr="00F504A7">
        <w:rPr>
          <w:rFonts w:ascii="Times New Roman" w:hAnsi="Times New Roman" w:cs="Times New Roman"/>
          <w:b w:val="0"/>
          <w:sz w:val="28"/>
          <w:szCs w:val="28"/>
        </w:rPr>
        <w:t>о</w:t>
      </w:r>
      <w:r w:rsidR="00D15E9E" w:rsidRPr="00F504A7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</w:t>
      </w:r>
      <w:r w:rsidR="00D15E9E"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20.03.2025 №33-ФЗ</w:t>
      </w:r>
      <w:r w:rsidR="00D15E9E"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D15E9E"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="00D15E9E"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="00D15E9E"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F504A7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F504A7" w:rsidRDefault="000F3125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2) </w:t>
      </w:r>
      <w:r w:rsidR="00F504A7" w:rsidRPr="00604AAC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604AAC" w:rsidRPr="00604AAC">
        <w:rPr>
          <w:rStyle w:val="FontStyle20"/>
          <w:b w:val="0"/>
          <w:sz w:val="28"/>
          <w:szCs w:val="28"/>
        </w:rPr>
        <w:t xml:space="preserve">порядке </w:t>
      </w:r>
      <w:r w:rsidR="00604AAC" w:rsidRPr="00604AAC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реализации правотворческой инициативы граждан </w:t>
      </w:r>
      <w:r w:rsidR="00604AAC" w:rsidRPr="00604AAC">
        <w:rPr>
          <w:rFonts w:ascii="Times New Roman" w:hAnsi="Times New Roman" w:cs="Times New Roman"/>
          <w:b w:val="0"/>
          <w:sz w:val="28"/>
          <w:szCs w:val="28"/>
        </w:rPr>
        <w:t>в</w:t>
      </w:r>
      <w:r w:rsidR="00604AAC" w:rsidRPr="00604AAC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="00604AAC" w:rsidRPr="00604AAC">
        <w:rPr>
          <w:rFonts w:ascii="Times New Roman" w:hAnsi="Times New Roman" w:cs="Times New Roman"/>
          <w:b w:val="0"/>
          <w:sz w:val="28"/>
          <w:szCs w:val="28"/>
        </w:rPr>
        <w:t xml:space="preserve">муниципальном образовании </w:t>
      </w:r>
      <w:r w:rsidR="00604AAC" w:rsidRPr="00604AAC">
        <w:rPr>
          <w:rFonts w:ascii="Times New Roman" w:hAnsi="Times New Roman" w:cs="Times New Roman"/>
          <w:b w:val="0"/>
          <w:iCs/>
          <w:sz w:val="28"/>
          <w:szCs w:val="28"/>
        </w:rPr>
        <w:t xml:space="preserve">«Муниципальный округ </w:t>
      </w:r>
      <w:proofErr w:type="spellStart"/>
      <w:r w:rsidR="00604AAC" w:rsidRPr="00604AAC">
        <w:rPr>
          <w:rFonts w:ascii="Times New Roman" w:hAnsi="Times New Roman" w:cs="Times New Roman"/>
          <w:b w:val="0"/>
          <w:iCs/>
          <w:sz w:val="28"/>
          <w:szCs w:val="28"/>
        </w:rPr>
        <w:t>Увинский</w:t>
      </w:r>
      <w:proofErr w:type="spellEnd"/>
      <w:r w:rsidR="00604AAC" w:rsidRPr="00604AAC">
        <w:rPr>
          <w:rFonts w:ascii="Times New Roman" w:hAnsi="Times New Roman" w:cs="Times New Roman"/>
          <w:b w:val="0"/>
          <w:iCs/>
          <w:sz w:val="28"/>
          <w:szCs w:val="28"/>
        </w:rPr>
        <w:t xml:space="preserve"> район Удмуртской Республики»</w:t>
      </w:r>
      <w:r w:rsidR="00F504A7" w:rsidRPr="00604AAC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F504A7" w:rsidRDefault="006D03E7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F504A7">
        <w:rPr>
          <w:rFonts w:ascii="Times New Roman" w:hAnsi="Times New Roman" w:cs="Times New Roman"/>
          <w:b w:val="0"/>
          <w:sz w:val="28"/>
          <w:szCs w:val="28"/>
        </w:rPr>
        <w:t>пункт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="00F504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4AAC">
        <w:rPr>
          <w:rFonts w:ascii="Times New Roman" w:hAnsi="Times New Roman" w:cs="Times New Roman"/>
          <w:b w:val="0"/>
          <w:sz w:val="28"/>
          <w:szCs w:val="28"/>
        </w:rPr>
        <w:t>1 слова «</w:t>
      </w:r>
      <w:r w:rsidR="00604AAC" w:rsidRPr="00604AAC">
        <w:rPr>
          <w:rFonts w:ascii="Times New Roman" w:hAnsi="Times New Roman" w:cs="Times New Roman"/>
          <w:b w:val="0"/>
          <w:color w:val="000000"/>
          <w:sz w:val="28"/>
          <w:szCs w:val="28"/>
        </w:rPr>
        <w:t>от 06.10.2003 №131-ФЗ «Об общих</w:t>
      </w:r>
      <w:r w:rsidR="009B696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принципах организации местного </w:t>
      </w:r>
      <w:r w:rsidR="00604AAC" w:rsidRPr="00604AAC">
        <w:rPr>
          <w:rFonts w:ascii="Times New Roman" w:hAnsi="Times New Roman" w:cs="Times New Roman"/>
          <w:b w:val="0"/>
          <w:color w:val="000000"/>
          <w:sz w:val="28"/>
          <w:szCs w:val="28"/>
        </w:rPr>
        <w:t>самоуправления в Российской Федерации» заменить словами «</w:t>
      </w:r>
      <w:r w:rsidR="00604AAC" w:rsidRPr="00F504A7">
        <w:rPr>
          <w:rFonts w:ascii="Times New Roman" w:hAnsi="Times New Roman" w:cs="Times New Roman"/>
          <w:b w:val="0"/>
          <w:sz w:val="28"/>
          <w:szCs w:val="28"/>
        </w:rPr>
        <w:t>о</w:t>
      </w:r>
      <w:r w:rsidR="00604AAC" w:rsidRPr="00F504A7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</w:t>
      </w:r>
      <w:r w:rsidR="00604AAC"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20.03.2025 №33-ФЗ</w:t>
      </w:r>
      <w:r w:rsidR="00604AAC"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604AAC"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="00604AAC"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публичной </w:t>
      </w:r>
      <w:r w:rsidR="00604AAC" w:rsidRPr="009B6967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власти</w:t>
      </w:r>
      <w:r w:rsidR="009B6967" w:rsidRPr="009B696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D29BE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D15E9E" w:rsidRDefault="00F504A7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пункте </w:t>
      </w:r>
      <w:r w:rsidR="001A30C9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41F16" w:rsidRPr="00B41F16">
        <w:rPr>
          <w:rFonts w:ascii="Times New Roman" w:hAnsi="Times New Roman" w:cs="Times New Roman"/>
          <w:b w:val="0"/>
          <w:sz w:val="28"/>
          <w:szCs w:val="28"/>
        </w:rPr>
        <w:t xml:space="preserve">слова </w:t>
      </w:r>
      <w:r w:rsidR="00B41F16" w:rsidRPr="001A30C9">
        <w:rPr>
          <w:rFonts w:ascii="Times New Roman" w:hAnsi="Times New Roman" w:cs="Times New Roman"/>
          <w:b w:val="0"/>
          <w:sz w:val="28"/>
          <w:szCs w:val="28"/>
        </w:rPr>
        <w:t>«</w:t>
      </w:r>
      <w:r w:rsidR="001A30C9" w:rsidRPr="001A30C9">
        <w:rPr>
          <w:rFonts w:ascii="Times New Roman" w:hAnsi="Times New Roman" w:cs="Times New Roman"/>
          <w:b w:val="0"/>
          <w:snapToGrid w:val="0"/>
          <w:color w:val="000000"/>
          <w:sz w:val="28"/>
          <w:szCs w:val="28"/>
        </w:rPr>
        <w:t>законодательной инициативы</w:t>
      </w:r>
      <w:r w:rsidR="00B41F16" w:rsidRPr="001A30C9">
        <w:rPr>
          <w:rFonts w:ascii="Times New Roman" w:hAnsi="Times New Roman" w:cs="Times New Roman"/>
          <w:b w:val="0"/>
          <w:sz w:val="28"/>
          <w:szCs w:val="28"/>
        </w:rPr>
        <w:t>» заменить словами «</w:t>
      </w:r>
      <w:r w:rsidR="001A30C9" w:rsidRPr="001A30C9">
        <w:rPr>
          <w:rFonts w:ascii="Times New Roman" w:hAnsi="Times New Roman" w:cs="Times New Roman"/>
          <w:b w:val="0"/>
          <w:snapToGrid w:val="0"/>
          <w:color w:val="000000"/>
          <w:sz w:val="28"/>
          <w:szCs w:val="28"/>
        </w:rPr>
        <w:t>правотворческой инициативы</w:t>
      </w:r>
      <w:r w:rsidR="00B41F16" w:rsidRPr="001A30C9">
        <w:rPr>
          <w:rFonts w:ascii="Times New Roman" w:hAnsi="Times New Roman" w:cs="Times New Roman"/>
          <w:b w:val="0"/>
          <w:sz w:val="28"/>
          <w:szCs w:val="28"/>
        </w:rPr>
        <w:t>»</w:t>
      </w:r>
      <w:r w:rsidR="005D29BE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1A30C9" w:rsidRDefault="00604AAC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пункт 16 изложить в следующей редакции:</w:t>
      </w:r>
    </w:p>
    <w:p w:rsidR="00604AAC" w:rsidRPr="00FA574D" w:rsidRDefault="00604AAC" w:rsidP="00604AAC">
      <w:pPr>
        <w:pStyle w:val="23"/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snapToGrid w:val="0"/>
          <w:sz w:val="28"/>
          <w:szCs w:val="28"/>
        </w:rPr>
        <w:t>16</w:t>
      </w:r>
      <w:r w:rsidRPr="00FA574D">
        <w:rPr>
          <w:snapToGrid w:val="0"/>
          <w:sz w:val="28"/>
          <w:szCs w:val="28"/>
        </w:rPr>
        <w:t xml:space="preserve">. К </w:t>
      </w:r>
      <w:r>
        <w:rPr>
          <w:snapToGrid w:val="0"/>
          <w:sz w:val="28"/>
          <w:szCs w:val="28"/>
        </w:rPr>
        <w:t xml:space="preserve">петиции </w:t>
      </w:r>
      <w:r w:rsidRPr="00FA574D">
        <w:rPr>
          <w:snapToGrid w:val="0"/>
          <w:sz w:val="28"/>
          <w:szCs w:val="28"/>
        </w:rPr>
        <w:t>прилагаются следующие документы:</w:t>
      </w:r>
    </w:p>
    <w:p w:rsidR="00604AAC" w:rsidRPr="00FA574D" w:rsidRDefault="00604AAC" w:rsidP="00604AAC">
      <w:pPr>
        <w:ind w:firstLine="540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предусмотренные пунктом 1.1. статьи 20 </w:t>
      </w:r>
      <w:r>
        <w:rPr>
          <w:sz w:val="28"/>
          <w:szCs w:val="28"/>
        </w:rPr>
        <w:t xml:space="preserve">регламента Совета депутатов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Республики», утвержденный решением Совета депутатов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 от 29.10.2021 №49, за исключением </w:t>
      </w:r>
      <w:r>
        <w:rPr>
          <w:rFonts w:eastAsiaTheme="minorHAnsi"/>
          <w:sz w:val="28"/>
          <w:szCs w:val="28"/>
          <w:lang w:eastAsia="en-US"/>
        </w:rPr>
        <w:t>заключения об оценке регулирующего воздействия проекта правового акта (в установленных случаях)</w:t>
      </w:r>
      <w:r w:rsidRPr="00FA574D">
        <w:rPr>
          <w:snapToGrid w:val="0"/>
          <w:sz w:val="28"/>
          <w:szCs w:val="28"/>
        </w:rPr>
        <w:t>;</w:t>
      </w:r>
    </w:p>
    <w:p w:rsidR="00604AAC" w:rsidRPr="00FA574D" w:rsidRDefault="00604AAC" w:rsidP="00604AAC">
      <w:pPr>
        <w:pStyle w:val="23"/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подписной лист (</w:t>
      </w:r>
      <w:r w:rsidRPr="00FA574D">
        <w:rPr>
          <w:snapToGrid w:val="0"/>
          <w:sz w:val="28"/>
          <w:szCs w:val="28"/>
        </w:rPr>
        <w:t>список инициативной группы граждан с указанием фамилии, имени, отчества, адреса места жительства</w:t>
      </w:r>
      <w:r>
        <w:rPr>
          <w:snapToGrid w:val="0"/>
          <w:sz w:val="28"/>
          <w:szCs w:val="28"/>
        </w:rPr>
        <w:t xml:space="preserve">), </w:t>
      </w:r>
      <w:proofErr w:type="gramStart"/>
      <w:r>
        <w:rPr>
          <w:sz w:val="28"/>
          <w:szCs w:val="28"/>
        </w:rPr>
        <w:t>форма</w:t>
      </w:r>
      <w:proofErr w:type="gramEnd"/>
      <w:r>
        <w:rPr>
          <w:sz w:val="28"/>
          <w:szCs w:val="28"/>
        </w:rPr>
        <w:t xml:space="preserve"> которой определена настоящим порядком</w:t>
      </w:r>
      <w:r w:rsidRPr="00FA574D">
        <w:rPr>
          <w:snapToGrid w:val="0"/>
          <w:sz w:val="28"/>
          <w:szCs w:val="28"/>
        </w:rPr>
        <w:t>;</w:t>
      </w:r>
    </w:p>
    <w:p w:rsidR="00604AAC" w:rsidRDefault="00604AAC" w:rsidP="00604AAC">
      <w:pPr>
        <w:ind w:firstLine="540"/>
        <w:jc w:val="both"/>
        <w:rPr>
          <w:snapToGrid w:val="0"/>
          <w:sz w:val="28"/>
          <w:szCs w:val="28"/>
        </w:rPr>
      </w:pPr>
      <w:r w:rsidRPr="00FA574D">
        <w:rPr>
          <w:snapToGrid w:val="0"/>
          <w:sz w:val="28"/>
          <w:szCs w:val="28"/>
        </w:rPr>
        <w:t>протокол собрания, на котором принят</w:t>
      </w:r>
      <w:r>
        <w:rPr>
          <w:snapToGrid w:val="0"/>
          <w:sz w:val="28"/>
          <w:szCs w:val="28"/>
        </w:rPr>
        <w:t>ы</w:t>
      </w:r>
      <w:r w:rsidRPr="00FA574D">
        <w:rPr>
          <w:snapToGrid w:val="0"/>
          <w:sz w:val="28"/>
          <w:szCs w:val="28"/>
        </w:rPr>
        <w:t xml:space="preserve"> решени</w:t>
      </w:r>
      <w:r>
        <w:rPr>
          <w:snapToGrid w:val="0"/>
          <w:sz w:val="28"/>
          <w:szCs w:val="28"/>
        </w:rPr>
        <w:t>я</w:t>
      </w:r>
      <w:r w:rsidRPr="00FA574D">
        <w:rPr>
          <w:snapToGrid w:val="0"/>
          <w:sz w:val="28"/>
          <w:szCs w:val="28"/>
        </w:rPr>
        <w:t xml:space="preserve"> о создании инициативной группы граждан для реализации правотворческой инициативы</w:t>
      </w:r>
      <w:r>
        <w:rPr>
          <w:snapToGrid w:val="0"/>
          <w:sz w:val="28"/>
          <w:szCs w:val="28"/>
        </w:rPr>
        <w:t xml:space="preserve">, о принятии проекта правового акта, о назначении </w:t>
      </w:r>
      <w:r w:rsidRPr="003E3848">
        <w:rPr>
          <w:snapToGrid w:val="0"/>
          <w:color w:val="000000"/>
          <w:sz w:val="28"/>
          <w:szCs w:val="28"/>
        </w:rPr>
        <w:t>уполномоченн</w:t>
      </w:r>
      <w:r>
        <w:rPr>
          <w:snapToGrid w:val="0"/>
          <w:color w:val="000000"/>
          <w:sz w:val="28"/>
          <w:szCs w:val="28"/>
        </w:rPr>
        <w:t>ых представителей</w:t>
      </w:r>
      <w:proofErr w:type="gramStart"/>
      <w:r w:rsidRPr="00FA574D">
        <w:rPr>
          <w:snapToGrid w:val="0"/>
          <w:sz w:val="28"/>
          <w:szCs w:val="28"/>
        </w:rPr>
        <w:t>.</w:t>
      </w:r>
      <w:r>
        <w:rPr>
          <w:snapToGrid w:val="0"/>
          <w:sz w:val="28"/>
          <w:szCs w:val="28"/>
        </w:rPr>
        <w:t>»;</w:t>
      </w:r>
      <w:proofErr w:type="gramEnd"/>
    </w:p>
    <w:p w:rsidR="00D1239B" w:rsidRDefault="00604AAC" w:rsidP="00604AAC">
      <w:pPr>
        <w:ind w:firstLine="54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пункт 2</w:t>
      </w:r>
      <w:r w:rsidR="00D1239B">
        <w:rPr>
          <w:snapToGrid w:val="0"/>
          <w:sz w:val="28"/>
          <w:szCs w:val="28"/>
        </w:rPr>
        <w:t>0</w:t>
      </w:r>
      <w:r>
        <w:rPr>
          <w:snapToGrid w:val="0"/>
          <w:sz w:val="28"/>
          <w:szCs w:val="28"/>
        </w:rPr>
        <w:t xml:space="preserve"> дополнить </w:t>
      </w:r>
      <w:r w:rsidR="00D1239B">
        <w:rPr>
          <w:snapToGrid w:val="0"/>
          <w:sz w:val="28"/>
          <w:szCs w:val="28"/>
        </w:rPr>
        <w:t>абзацем следующего содержания:</w:t>
      </w:r>
    </w:p>
    <w:p w:rsidR="00604AAC" w:rsidRPr="00FA574D" w:rsidRDefault="00604AAC" w:rsidP="00604AAC">
      <w:pPr>
        <w:ind w:firstLine="540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«</w:t>
      </w:r>
      <w:r w:rsidR="00D1239B">
        <w:rPr>
          <w:snapToGrid w:val="0"/>
          <w:sz w:val="28"/>
          <w:szCs w:val="28"/>
        </w:rPr>
        <w:t>В</w:t>
      </w:r>
      <w:r>
        <w:rPr>
          <w:snapToGrid w:val="0"/>
          <w:sz w:val="28"/>
          <w:szCs w:val="28"/>
        </w:rPr>
        <w:t xml:space="preserve"> случаях, установленных законодательством</w:t>
      </w:r>
      <w:r w:rsidR="00D1239B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</w:t>
      </w:r>
      <w:r w:rsidR="00D1239B">
        <w:rPr>
          <w:snapToGrid w:val="0"/>
          <w:sz w:val="28"/>
          <w:szCs w:val="28"/>
        </w:rPr>
        <w:t>о</w:t>
      </w:r>
      <w:r w:rsidR="00D1239B" w:rsidRPr="00FA574D">
        <w:rPr>
          <w:snapToGrid w:val="0"/>
          <w:sz w:val="28"/>
          <w:szCs w:val="28"/>
        </w:rPr>
        <w:t xml:space="preserve">рган или должностное лицо местного самоуправления </w:t>
      </w:r>
      <w:r>
        <w:rPr>
          <w:snapToGrid w:val="0"/>
          <w:sz w:val="28"/>
          <w:szCs w:val="28"/>
        </w:rPr>
        <w:t xml:space="preserve">проводит </w:t>
      </w:r>
      <w:r w:rsidR="00D1239B">
        <w:rPr>
          <w:snapToGrid w:val="0"/>
          <w:sz w:val="28"/>
          <w:szCs w:val="28"/>
        </w:rPr>
        <w:t>о</w:t>
      </w:r>
      <w:r>
        <w:rPr>
          <w:rFonts w:eastAsiaTheme="minorHAnsi"/>
          <w:sz w:val="28"/>
          <w:szCs w:val="28"/>
          <w:lang w:eastAsia="en-US"/>
        </w:rPr>
        <w:t>ценк</w:t>
      </w:r>
      <w:r w:rsidR="00D1239B">
        <w:rPr>
          <w:rFonts w:eastAsiaTheme="minorHAnsi"/>
          <w:sz w:val="28"/>
          <w:szCs w:val="28"/>
          <w:lang w:eastAsia="en-US"/>
        </w:rPr>
        <w:t>у</w:t>
      </w:r>
      <w:r>
        <w:rPr>
          <w:rFonts w:eastAsiaTheme="minorHAnsi"/>
          <w:sz w:val="28"/>
          <w:szCs w:val="28"/>
          <w:lang w:eastAsia="en-US"/>
        </w:rPr>
        <w:t xml:space="preserve"> регулирующего воздействия проекта правового акта</w:t>
      </w:r>
      <w:proofErr w:type="gramStart"/>
      <w:r w:rsidR="00D1239B"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</w:t>
      </w:r>
      <w:r w:rsidR="00CD3AC9">
        <w:rPr>
          <w:sz w:val="28"/>
          <w:szCs w:val="28"/>
        </w:rPr>
        <w:t xml:space="preserve"> и распространяется на правоотношения</w:t>
      </w:r>
      <w:r w:rsidRPr="002C18D8">
        <w:rPr>
          <w:sz w:val="28"/>
          <w:szCs w:val="28"/>
        </w:rPr>
        <w:t>.</w:t>
      </w:r>
    </w:p>
    <w:p w:rsidR="00C511D4" w:rsidRPr="001B337A" w:rsidRDefault="00C511D4" w:rsidP="00FD74DE">
      <w:pPr>
        <w:numPr>
          <w:ilvl w:val="0"/>
          <w:numId w:val="2"/>
        </w:numPr>
        <w:ind w:firstLine="567"/>
        <w:jc w:val="both"/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</w:t>
      </w:r>
      <w:r w:rsidR="00D1707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</w:t>
      </w:r>
      <w:r w:rsidR="00CE62B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D170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1B337A" w:rsidRDefault="001B337A">
      <w:pPr>
        <w:jc w:val="both"/>
        <w:rPr>
          <w:sz w:val="28"/>
          <w:szCs w:val="28"/>
        </w:rPr>
      </w:pPr>
    </w:p>
    <w:sectPr w:rsidR="001B337A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125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0D3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0C9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37A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611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9CB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A15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079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528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1BD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9BE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AF"/>
    <w:rsid w:val="006038B8"/>
    <w:rsid w:val="00603FF4"/>
    <w:rsid w:val="006040A1"/>
    <w:rsid w:val="0060481E"/>
    <w:rsid w:val="006048E0"/>
    <w:rsid w:val="00604AAC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3E7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60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6E95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2FC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3B3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5C4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1C77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2A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96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BB1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0E91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1F16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48F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0E9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8D0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381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4AE3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C9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2BE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39B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07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09CD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86B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89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4A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1C9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1AF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unhideWhenUsed/>
    <w:rsid w:val="00F504A7"/>
    <w:pPr>
      <w:spacing w:before="100" w:beforeAutospacing="1" w:after="100" w:afterAutospacing="1"/>
    </w:pPr>
  </w:style>
  <w:style w:type="paragraph" w:styleId="23">
    <w:name w:val="Body Text Indent 2"/>
    <w:basedOn w:val="a"/>
    <w:link w:val="24"/>
    <w:uiPriority w:val="99"/>
    <w:unhideWhenUsed/>
    <w:rsid w:val="001A30C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1A30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C5338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unhideWhenUsed/>
    <w:rsid w:val="00F504A7"/>
    <w:pPr>
      <w:spacing w:before="100" w:beforeAutospacing="1" w:after="100" w:afterAutospacing="1"/>
    </w:pPr>
  </w:style>
  <w:style w:type="paragraph" w:styleId="23">
    <w:name w:val="Body Text Indent 2"/>
    <w:basedOn w:val="a"/>
    <w:link w:val="24"/>
    <w:uiPriority w:val="99"/>
    <w:unhideWhenUsed/>
    <w:rsid w:val="001A30C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1A30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C5338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788C2-B526-483A-B7FA-CF31E1D99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10</cp:revision>
  <cp:lastPrinted>2026-01-16T07:43:00Z</cp:lastPrinted>
  <dcterms:created xsi:type="dcterms:W3CDTF">2025-11-25T09:27:00Z</dcterms:created>
  <dcterms:modified xsi:type="dcterms:W3CDTF">2026-01-13T12:22:00Z</dcterms:modified>
</cp:coreProperties>
</file>